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pPr w:leftFromText="180" w:rightFromText="180" w:vertAnchor="text" w:horzAnchor="margin" w:tblpY="-184"/>
        <w:tblW w:w="10682" w:type="dxa"/>
        <w:tblLook w:val="04A0"/>
      </w:tblPr>
      <w:tblGrid>
        <w:gridCol w:w="5342"/>
        <w:gridCol w:w="5340"/>
      </w:tblGrid>
      <w:tr w:rsidR="006F5A60"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5A60" w:rsidRDefault="00B60FE8">
            <w:pPr>
              <w:pStyle w:val="1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«ЗАТВЕРДЖУЮ»                                                              </w:t>
            </w:r>
          </w:p>
          <w:p w:rsidR="006F5A60" w:rsidRDefault="00B60FE8">
            <w:pPr>
              <w:pStyle w:val="2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Директор СДЮШОР </w:t>
            </w:r>
            <w:r w:rsidR="00E91F76">
              <w:rPr>
                <w:rFonts w:ascii="Times New Roman" w:hAnsi="Times New Roman"/>
                <w:b/>
                <w:szCs w:val="24"/>
              </w:rPr>
              <w:t>№</w:t>
            </w:r>
            <w:r>
              <w:rPr>
                <w:rFonts w:ascii="Times New Roman" w:hAnsi="Times New Roman"/>
                <w:b/>
                <w:szCs w:val="24"/>
              </w:rPr>
              <w:t xml:space="preserve">6 м. Києва </w:t>
            </w:r>
          </w:p>
          <w:p w:rsidR="006F5A60" w:rsidRDefault="00B60FE8" w:rsidP="00E91F76">
            <w:pPr>
              <w:pStyle w:val="2"/>
              <w:jc w:val="left"/>
            </w:pPr>
            <w:r>
              <w:rPr>
                <w:rFonts w:ascii="Times New Roman" w:hAnsi="Times New Roman"/>
                <w:b/>
                <w:szCs w:val="24"/>
              </w:rPr>
              <w:t xml:space="preserve">        ___________________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Шкарніков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С.М.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5A60" w:rsidRDefault="00B60FE8">
            <w:pPr>
              <w:pStyle w:val="1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«ЗАТВЕРДЖУЮ»                                                              </w:t>
            </w:r>
          </w:p>
          <w:p w:rsidR="006F5A60" w:rsidRDefault="00B60FE8">
            <w:pPr>
              <w:pStyle w:val="2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Директор СДЮШОР м. Києва з л/а </w:t>
            </w:r>
          </w:p>
          <w:p w:rsidR="006F5A60" w:rsidRDefault="00B60FE8" w:rsidP="00E91F76">
            <w:pPr>
              <w:pStyle w:val="2"/>
              <w:jc w:val="left"/>
            </w:pPr>
            <w:r>
              <w:rPr>
                <w:rFonts w:ascii="Times New Roman" w:hAnsi="Times New Roman"/>
                <w:b/>
                <w:szCs w:val="24"/>
              </w:rPr>
              <w:t xml:space="preserve">        ___________________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Оринянський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С.В.</w:t>
            </w:r>
          </w:p>
        </w:tc>
      </w:tr>
    </w:tbl>
    <w:p w:rsidR="006F5A60" w:rsidRPr="00F52FA4" w:rsidRDefault="00F52FA4">
      <w:pPr>
        <w:pStyle w:val="3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РЕГЛАМЕНТ</w:t>
      </w:r>
    </w:p>
    <w:p w:rsidR="006F5A60" w:rsidRDefault="00B60F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 зимов</w:t>
      </w:r>
      <w:r w:rsidR="00F52FA4">
        <w:rPr>
          <w:rFonts w:ascii="Times New Roman" w:hAnsi="Times New Roman" w:cs="Times New Roman"/>
          <w:b/>
          <w:sz w:val="28"/>
          <w:lang w:val="uk-UA"/>
        </w:rPr>
        <w:t>ого</w:t>
      </w:r>
      <w:r>
        <w:rPr>
          <w:rFonts w:ascii="Times New Roman" w:hAnsi="Times New Roman" w:cs="Times New Roman"/>
          <w:b/>
          <w:sz w:val="28"/>
          <w:lang w:val="uk-UA"/>
        </w:rPr>
        <w:t xml:space="preserve"> чемпіонат</w:t>
      </w:r>
      <w:r w:rsidR="00F52FA4">
        <w:rPr>
          <w:rFonts w:ascii="Times New Roman" w:hAnsi="Times New Roman" w:cs="Times New Roman"/>
          <w:b/>
          <w:sz w:val="28"/>
          <w:lang w:val="uk-UA"/>
        </w:rPr>
        <w:t>у</w:t>
      </w:r>
      <w:r>
        <w:rPr>
          <w:rFonts w:ascii="Times New Roman" w:hAnsi="Times New Roman" w:cs="Times New Roman"/>
          <w:b/>
          <w:sz w:val="28"/>
          <w:lang w:val="uk-UA"/>
        </w:rPr>
        <w:t xml:space="preserve"> СДЮШОР м. Києва з легкої атлетики </w:t>
      </w:r>
    </w:p>
    <w:p w:rsidR="006F5A60" w:rsidRDefault="00B60F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та СДЮШОР </w:t>
      </w:r>
      <w:r w:rsidR="00F52FA4">
        <w:rPr>
          <w:rFonts w:ascii="Times New Roman" w:hAnsi="Times New Roman" w:cs="Times New Roman"/>
          <w:b/>
          <w:sz w:val="28"/>
          <w:lang w:val="uk-UA"/>
        </w:rPr>
        <w:t>№</w:t>
      </w:r>
      <w:r>
        <w:rPr>
          <w:rFonts w:ascii="Times New Roman" w:hAnsi="Times New Roman" w:cs="Times New Roman"/>
          <w:b/>
          <w:sz w:val="28"/>
          <w:lang w:val="uk-UA"/>
        </w:rPr>
        <w:t>6 м. Києва</w:t>
      </w:r>
    </w:p>
    <w:p w:rsidR="006F5A60" w:rsidRDefault="00B60F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 </w:t>
      </w:r>
      <w:r w:rsidR="00811F34">
        <w:rPr>
          <w:rFonts w:ascii="Times New Roman" w:hAnsi="Times New Roman" w:cs="Times New Roman"/>
          <w:b/>
          <w:sz w:val="28"/>
          <w:lang w:val="uk-UA"/>
        </w:rPr>
        <w:t>(</w:t>
      </w:r>
      <w:r>
        <w:rPr>
          <w:rFonts w:ascii="Times New Roman" w:hAnsi="Times New Roman" w:cs="Times New Roman"/>
          <w:b/>
          <w:sz w:val="28"/>
          <w:lang w:val="uk-UA"/>
        </w:rPr>
        <w:t>юнак</w:t>
      </w:r>
      <w:r w:rsidR="00811F34">
        <w:rPr>
          <w:rFonts w:ascii="Times New Roman" w:hAnsi="Times New Roman" w:cs="Times New Roman"/>
          <w:b/>
          <w:sz w:val="28"/>
          <w:lang w:val="uk-UA"/>
        </w:rPr>
        <w:t>и</w:t>
      </w:r>
      <w:r>
        <w:rPr>
          <w:rFonts w:ascii="Times New Roman" w:hAnsi="Times New Roman" w:cs="Times New Roman"/>
          <w:b/>
          <w:sz w:val="28"/>
          <w:lang w:val="uk-UA"/>
        </w:rPr>
        <w:t xml:space="preserve"> та дівчат</w:t>
      </w:r>
      <w:r w:rsidR="00811F34">
        <w:rPr>
          <w:rFonts w:ascii="Times New Roman" w:hAnsi="Times New Roman" w:cs="Times New Roman"/>
          <w:b/>
          <w:sz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lang w:val="uk-UA"/>
        </w:rPr>
        <w:t xml:space="preserve"> 2000 – 2001, 2002 - 2003 </w:t>
      </w:r>
      <w:proofErr w:type="spellStart"/>
      <w:r w:rsidR="00811F34">
        <w:rPr>
          <w:rFonts w:ascii="Times New Roman" w:hAnsi="Times New Roman" w:cs="Times New Roman"/>
          <w:b/>
          <w:sz w:val="28"/>
          <w:lang w:val="uk-UA"/>
        </w:rPr>
        <w:t>р.</w:t>
      </w:r>
      <w:r>
        <w:rPr>
          <w:rFonts w:ascii="Times New Roman" w:hAnsi="Times New Roman" w:cs="Times New Roman"/>
          <w:b/>
          <w:sz w:val="28"/>
          <w:lang w:val="uk-UA"/>
        </w:rPr>
        <w:t>р.н</w:t>
      </w:r>
      <w:proofErr w:type="spellEnd"/>
      <w:r>
        <w:rPr>
          <w:rFonts w:ascii="Times New Roman" w:hAnsi="Times New Roman" w:cs="Times New Roman"/>
          <w:b/>
          <w:sz w:val="28"/>
          <w:lang w:val="uk-UA"/>
        </w:rPr>
        <w:t>.</w:t>
      </w:r>
      <w:r w:rsidR="00811F34">
        <w:rPr>
          <w:rFonts w:ascii="Times New Roman" w:hAnsi="Times New Roman" w:cs="Times New Roman"/>
          <w:b/>
          <w:sz w:val="28"/>
          <w:lang w:val="uk-UA"/>
        </w:rPr>
        <w:t>)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p w:rsidR="006F5A60" w:rsidRDefault="00B60F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присвячен</w:t>
      </w:r>
      <w:r w:rsidR="00F52FA4">
        <w:rPr>
          <w:rFonts w:ascii="Times New Roman" w:hAnsi="Times New Roman" w:cs="Times New Roman"/>
          <w:b/>
          <w:sz w:val="28"/>
          <w:lang w:val="uk-UA"/>
        </w:rPr>
        <w:t>ого</w:t>
      </w:r>
      <w:r>
        <w:rPr>
          <w:rFonts w:ascii="Times New Roman" w:hAnsi="Times New Roman" w:cs="Times New Roman"/>
          <w:b/>
          <w:sz w:val="28"/>
          <w:lang w:val="uk-UA"/>
        </w:rPr>
        <w:t xml:space="preserve"> Новому 2017 року</w:t>
      </w:r>
    </w:p>
    <w:p w:rsidR="006F5A60" w:rsidRPr="00C876F7" w:rsidRDefault="00B60FE8" w:rsidP="00C876F7">
      <w:pPr>
        <w:pStyle w:val="ac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876F7">
        <w:rPr>
          <w:rFonts w:ascii="Times New Roman" w:hAnsi="Times New Roman" w:cs="Times New Roman"/>
          <w:b/>
          <w:sz w:val="26"/>
          <w:szCs w:val="26"/>
          <w:lang w:val="uk-UA"/>
        </w:rPr>
        <w:t>Мета та завдання.</w:t>
      </w:r>
    </w:p>
    <w:p w:rsidR="00C876F7" w:rsidRPr="00C876F7" w:rsidRDefault="00C876F7" w:rsidP="00C876F7">
      <w:pPr>
        <w:spacing w:after="0"/>
        <w:ind w:left="106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76F7">
        <w:rPr>
          <w:rFonts w:ascii="Times New Roman" w:hAnsi="Times New Roman" w:cs="Times New Roman"/>
          <w:sz w:val="26"/>
          <w:szCs w:val="26"/>
          <w:lang w:val="uk-UA"/>
        </w:rPr>
        <w:t>Патріотичне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виховання  молоді та пропаганда  здорового способу</w:t>
      </w:r>
      <w:r w:rsidR="001C54C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життя</w:t>
      </w:r>
      <w:r w:rsidR="001C54CD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6F5A60" w:rsidRDefault="00B60FE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</w:t>
      </w:r>
      <w:r w:rsidR="001C54C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C876F7" w:rsidRPr="00C876F7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C876F7">
        <w:rPr>
          <w:rFonts w:ascii="Times New Roman" w:hAnsi="Times New Roman" w:cs="Times New Roman"/>
          <w:sz w:val="26"/>
          <w:szCs w:val="26"/>
          <w:lang w:val="uk-UA"/>
        </w:rPr>
        <w:t>опуляризація та подальший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розвит</w:t>
      </w:r>
      <w:r w:rsidR="00C876F7">
        <w:rPr>
          <w:rFonts w:ascii="Times New Roman" w:hAnsi="Times New Roman" w:cs="Times New Roman"/>
          <w:sz w:val="26"/>
          <w:szCs w:val="26"/>
          <w:lang w:val="uk-UA"/>
        </w:rPr>
        <w:t>о</w:t>
      </w:r>
      <w:r>
        <w:rPr>
          <w:rFonts w:ascii="Times New Roman" w:hAnsi="Times New Roman" w:cs="Times New Roman"/>
          <w:sz w:val="26"/>
          <w:szCs w:val="26"/>
          <w:lang w:val="uk-UA"/>
        </w:rPr>
        <w:t>к легкої атлетики у м. Києв</w:t>
      </w:r>
      <w:r w:rsidR="00C876F7">
        <w:rPr>
          <w:rFonts w:ascii="Times New Roman" w:hAnsi="Times New Roman" w:cs="Times New Roman"/>
          <w:sz w:val="26"/>
          <w:szCs w:val="26"/>
          <w:lang w:val="uk-UA"/>
        </w:rPr>
        <w:t>і,  відбі</w:t>
      </w: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="001C54CD">
        <w:rPr>
          <w:rFonts w:ascii="Times New Roman" w:hAnsi="Times New Roman" w:cs="Times New Roman"/>
          <w:sz w:val="26"/>
          <w:szCs w:val="26"/>
          <w:lang w:val="uk-UA"/>
        </w:rPr>
        <w:t xml:space="preserve"> кращих</w:t>
      </w:r>
      <w:r w:rsidR="00C876F7">
        <w:rPr>
          <w:rFonts w:ascii="Times New Roman" w:hAnsi="Times New Roman" w:cs="Times New Roman"/>
          <w:sz w:val="26"/>
          <w:szCs w:val="26"/>
          <w:lang w:val="uk-UA"/>
        </w:rPr>
        <w:t xml:space="preserve"> атлетів до збірної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876F7">
        <w:rPr>
          <w:rFonts w:ascii="Times New Roman" w:hAnsi="Times New Roman" w:cs="Times New Roman"/>
          <w:sz w:val="26"/>
          <w:szCs w:val="26"/>
          <w:lang w:val="uk-UA"/>
        </w:rPr>
        <w:t>команди міста для</w:t>
      </w:r>
      <w:r w:rsidR="001C54CD">
        <w:rPr>
          <w:rFonts w:ascii="Times New Roman" w:hAnsi="Times New Roman" w:cs="Times New Roman"/>
          <w:sz w:val="26"/>
          <w:szCs w:val="26"/>
          <w:lang w:val="uk-UA"/>
        </w:rPr>
        <w:t xml:space="preserve"> участі у змаганнях</w:t>
      </w:r>
      <w:r w:rsidR="00811F34">
        <w:rPr>
          <w:rFonts w:ascii="Times New Roman" w:hAnsi="Times New Roman" w:cs="Times New Roman"/>
          <w:sz w:val="26"/>
          <w:szCs w:val="26"/>
          <w:lang w:val="uk-UA"/>
        </w:rPr>
        <w:t xml:space="preserve">  2017 року</w:t>
      </w:r>
      <w:r w:rsidR="00C876F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F5A60" w:rsidRDefault="00B60F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2. Керівництво змаган</w:t>
      </w:r>
      <w:r w:rsidR="00F52FA4">
        <w:rPr>
          <w:rFonts w:ascii="Times New Roman" w:hAnsi="Times New Roman" w:cs="Times New Roman"/>
          <w:b/>
          <w:sz w:val="26"/>
          <w:szCs w:val="26"/>
          <w:lang w:val="uk-UA"/>
        </w:rPr>
        <w:t>ь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</w:p>
    <w:p w:rsidR="006F5A60" w:rsidRDefault="00B60FE8">
      <w:pPr>
        <w:spacing w:after="0"/>
        <w:ind w:firstLine="709"/>
        <w:jc w:val="both"/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Загальне керівництво та безпосереднє проведення змагань покладається на СДЮШОР з легкої атлетики, СДЮШОР</w:t>
      </w:r>
      <w:r w:rsidR="00F52FA4">
        <w:rPr>
          <w:rFonts w:ascii="Times New Roman" w:hAnsi="Times New Roman" w:cs="Times New Roman"/>
          <w:sz w:val="26"/>
          <w:szCs w:val="26"/>
          <w:lang w:val="uk-UA"/>
        </w:rPr>
        <w:t xml:space="preserve"> №</w:t>
      </w:r>
      <w:r>
        <w:rPr>
          <w:rFonts w:ascii="Times New Roman" w:hAnsi="Times New Roman" w:cs="Times New Roman"/>
          <w:sz w:val="26"/>
          <w:szCs w:val="26"/>
          <w:lang w:val="uk-UA"/>
        </w:rPr>
        <w:t>6  та затверджену ФЛАК суддівську колегію.</w:t>
      </w:r>
    </w:p>
    <w:p w:rsidR="006F5A60" w:rsidRDefault="00B60FE8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3. Строки та місце проведення.</w:t>
      </w:r>
    </w:p>
    <w:p w:rsidR="006F5A60" w:rsidRDefault="00B60FE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Змагання відбудуться 15-16 грудня  2016 р. в легкоатлетичному манежі КМШВСМ , </w:t>
      </w:r>
      <w:r w:rsidR="003611FB">
        <w:rPr>
          <w:rFonts w:ascii="Times New Roman" w:hAnsi="Times New Roman"/>
          <w:sz w:val="26"/>
          <w:szCs w:val="26"/>
        </w:rPr>
        <w:t>проспект</w:t>
      </w:r>
      <w:r>
        <w:rPr>
          <w:rFonts w:ascii="Times New Roman" w:hAnsi="Times New Roman"/>
          <w:sz w:val="26"/>
          <w:szCs w:val="26"/>
        </w:rPr>
        <w:t xml:space="preserve"> Тичини, 18. </w:t>
      </w:r>
    </w:p>
    <w:p w:rsidR="006F5A60" w:rsidRDefault="00B60FE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Відкриття змагань 15 грудня о 14</w:t>
      </w:r>
      <w:r w:rsidR="003611FB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>45. Початок змагань 15 та 16 грудня о 15</w:t>
      </w:r>
      <w:r w:rsidR="003611FB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>00.</w:t>
      </w:r>
    </w:p>
    <w:p w:rsidR="006F5A60" w:rsidRDefault="00B60FE8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4. Учасники.</w:t>
      </w:r>
    </w:p>
    <w:p w:rsidR="006F5A60" w:rsidRDefault="00B60FE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До участі у змаганнях  допускаються  вихованці спортивних шкіл м. Києва та запрошені команди спортивних шкіл областей України. Від однієї команди спортивної школи допускається </w:t>
      </w:r>
      <w:r w:rsidR="00603215">
        <w:rPr>
          <w:rFonts w:ascii="Times New Roman" w:hAnsi="Times New Roman" w:cs="Times New Roman"/>
          <w:sz w:val="26"/>
          <w:szCs w:val="26"/>
          <w:lang w:val="uk-UA"/>
        </w:rPr>
        <w:t>не більше 10 спортсменів на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вид програми. С</w:t>
      </w:r>
      <w:r w:rsidR="00F52FA4">
        <w:rPr>
          <w:rFonts w:ascii="Times New Roman" w:hAnsi="Times New Roman" w:cs="Times New Roman"/>
          <w:sz w:val="26"/>
          <w:szCs w:val="26"/>
          <w:lang w:val="uk-UA"/>
        </w:rPr>
        <w:t>клад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команди необмежений. Змагання особисто-командні.</w:t>
      </w:r>
    </w:p>
    <w:p w:rsidR="006F5A60" w:rsidRDefault="00B60FE8">
      <w:pPr>
        <w:spacing w:after="0"/>
        <w:ind w:firstLine="708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5. Термін та умови подання заявок.</w:t>
      </w:r>
    </w:p>
    <w:p w:rsidR="006F5A60" w:rsidRDefault="001C54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Офіційні заявки, </w:t>
      </w:r>
      <w:r w:rsidR="00B60FE8">
        <w:rPr>
          <w:rFonts w:ascii="Times New Roman" w:hAnsi="Times New Roman" w:cs="Times New Roman"/>
          <w:sz w:val="26"/>
          <w:szCs w:val="26"/>
          <w:lang w:val="uk-UA"/>
        </w:rPr>
        <w:t>подаються у суддівську колегію</w:t>
      </w:r>
      <w:r w:rsidR="00E91F76">
        <w:rPr>
          <w:rFonts w:ascii="Times New Roman" w:hAnsi="Times New Roman" w:cs="Times New Roman"/>
          <w:sz w:val="26"/>
          <w:szCs w:val="26"/>
          <w:lang w:val="uk-UA"/>
        </w:rPr>
        <w:t xml:space="preserve"> разом з картками</w:t>
      </w:r>
      <w:r w:rsidR="00B60FE8">
        <w:rPr>
          <w:rFonts w:ascii="Times New Roman" w:hAnsi="Times New Roman" w:cs="Times New Roman"/>
          <w:sz w:val="26"/>
          <w:szCs w:val="26"/>
          <w:lang w:val="uk-UA"/>
        </w:rPr>
        <w:t xml:space="preserve">  15 грудня до 14</w:t>
      </w:r>
      <w:r w:rsidR="003611FB">
        <w:rPr>
          <w:rFonts w:ascii="Times New Roman" w:hAnsi="Times New Roman" w:cs="Times New Roman"/>
          <w:sz w:val="26"/>
          <w:szCs w:val="26"/>
          <w:lang w:val="uk-UA"/>
        </w:rPr>
        <w:t>:</w:t>
      </w:r>
      <w:r w:rsidR="00B60FE8">
        <w:rPr>
          <w:rFonts w:ascii="Times New Roman" w:hAnsi="Times New Roman" w:cs="Times New Roman"/>
          <w:sz w:val="26"/>
          <w:szCs w:val="26"/>
          <w:lang w:val="uk-UA"/>
        </w:rPr>
        <w:t>00.</w:t>
      </w:r>
    </w:p>
    <w:p w:rsidR="006F5A60" w:rsidRDefault="00B60FE8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6. Програма.</w:t>
      </w:r>
    </w:p>
    <w:p w:rsidR="006F5A60" w:rsidRPr="00F52FA4" w:rsidRDefault="00B60FE8">
      <w:pPr>
        <w:spacing w:after="0"/>
        <w:jc w:val="both"/>
        <w:rPr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Юнаки та дівчата  2000 – 2001, 2002 - 2003 </w:t>
      </w: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р.н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. -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біг: 60м, 200м, 400м, 800м, 1500м, 2000 м с/х (дівчата),  3000м  с/х (юнаки), 60м з/б, стрибок у висоту,  стрибок у довжину,  потрійний стрибок, штовхання ядра, стриб</w:t>
      </w:r>
      <w:r w:rsidR="00E91F76">
        <w:rPr>
          <w:rFonts w:ascii="Times New Roman" w:hAnsi="Times New Roman" w:cs="Times New Roman"/>
          <w:sz w:val="26"/>
          <w:szCs w:val="26"/>
          <w:lang w:val="uk-UA"/>
        </w:rPr>
        <w:t>о</w:t>
      </w:r>
      <w:r>
        <w:rPr>
          <w:rFonts w:ascii="Times New Roman" w:hAnsi="Times New Roman" w:cs="Times New Roman"/>
          <w:sz w:val="26"/>
          <w:szCs w:val="26"/>
          <w:lang w:val="uk-UA"/>
        </w:rPr>
        <w:t>к з жердиною, естафета 4х200м (від однієї команди 2 дівчини та 2 юнак</w:t>
      </w:r>
      <w:r w:rsidR="00E91F76">
        <w:rPr>
          <w:rFonts w:ascii="Times New Roman" w:hAnsi="Times New Roman" w:cs="Times New Roman"/>
          <w:sz w:val="26"/>
          <w:szCs w:val="26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незалежно від віку). </w:t>
      </w:r>
    </w:p>
    <w:p w:rsidR="006F5A60" w:rsidRDefault="00B60FE8">
      <w:pPr>
        <w:spacing w:after="0"/>
        <w:jc w:val="both"/>
      </w:pPr>
      <w:r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 xml:space="preserve">У стрибках </w:t>
      </w:r>
      <w:r w:rsidR="00E91F76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>у</w:t>
      </w:r>
      <w:r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 xml:space="preserve"> довжину та потрійн</w:t>
      </w:r>
      <w:r w:rsidR="00E91F76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>и</w:t>
      </w:r>
      <w:r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>м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н</w:t>
      </w:r>
      <w:r w:rsidR="00603215">
        <w:rPr>
          <w:rFonts w:ascii="Times New Roman" w:hAnsi="Times New Roman" w:cs="Times New Roman"/>
          <w:sz w:val="26"/>
          <w:szCs w:val="26"/>
          <w:lang w:val="uk-UA"/>
        </w:rPr>
        <w:t>адаються по три спроби, 8 кращим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(у кожній віковий категорії) – </w:t>
      </w:r>
      <w:r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 xml:space="preserve">ще одна (1) </w:t>
      </w:r>
      <w:r w:rsidR="00603215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 xml:space="preserve">додаткова  </w:t>
      </w:r>
      <w:r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>спроба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F5A60" w:rsidRDefault="00B60FE8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>У стрибках у висоту</w:t>
      </w:r>
      <w:r w:rsidR="00603215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>:</w:t>
      </w:r>
      <w:r w:rsidR="00603215">
        <w:rPr>
          <w:rFonts w:ascii="Times New Roman" w:hAnsi="Times New Roman" w:cs="Times New Roman"/>
          <w:sz w:val="26"/>
          <w:szCs w:val="26"/>
          <w:lang w:val="uk-UA"/>
        </w:rPr>
        <w:t xml:space="preserve">  початкові висоти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2000 - 2001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F52FA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(дівчата – 1,30, юнаки -1,50); 2002- 2003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 (дівчата – 1,15, юнаки – 1,30). </w:t>
      </w:r>
    </w:p>
    <w:p w:rsidR="00775AA1" w:rsidRDefault="00B60FE8" w:rsidP="003611FB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>У бігу на 60 м з/б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611FB">
        <w:rPr>
          <w:rFonts w:ascii="Times New Roman" w:hAnsi="Times New Roman" w:cs="Times New Roman"/>
          <w:sz w:val="26"/>
          <w:szCs w:val="26"/>
          <w:lang w:val="uk-UA"/>
        </w:rPr>
        <w:t xml:space="preserve"> Юнаки 2000-01р.н. 0,914-9,14</w:t>
      </w:r>
      <w:r w:rsidR="00775AA1">
        <w:rPr>
          <w:rFonts w:ascii="Times New Roman" w:hAnsi="Times New Roman" w:cs="Times New Roman"/>
          <w:sz w:val="26"/>
          <w:szCs w:val="26"/>
          <w:lang w:val="uk-UA"/>
        </w:rPr>
        <w:t>-13,72 Юнаки 2002-2003р.н 0,838-8,80-13,72 Дівчата 2000-01р.н. 0,762-8,50-13,00 Дівчата 2002-03р.н. 0,762-8,25-13,00</w:t>
      </w:r>
    </w:p>
    <w:p w:rsidR="006F5A60" w:rsidRDefault="00B60FE8" w:rsidP="003611F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Учасники  кожно</w:t>
      </w:r>
      <w:r w:rsidR="00E91F7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го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вид</w:t>
      </w:r>
      <w:r w:rsidR="00E91F7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у</w:t>
      </w:r>
      <w:r w:rsidR="0060321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програми  реєструються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за 15 хвилин до початку </w:t>
      </w:r>
      <w:r w:rsidR="00A55A0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виду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на </w:t>
      </w:r>
      <w:r w:rsidR="00A55A0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МІСЦІ ЗБОРУ УЧАСНИКІВ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6F5A60" w:rsidRDefault="00B60FE8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7. Нагородження.</w:t>
      </w:r>
    </w:p>
    <w:p w:rsidR="006F5A60" w:rsidRDefault="00603215">
      <w:pPr>
        <w:spacing w:after="0"/>
        <w:ind w:firstLine="709"/>
        <w:jc w:val="both"/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П</w:t>
      </w:r>
      <w:r w:rsidR="00B60FE8">
        <w:rPr>
          <w:rFonts w:ascii="Times New Roman" w:hAnsi="Times New Roman" w:cs="Times New Roman"/>
          <w:sz w:val="26"/>
          <w:szCs w:val="26"/>
          <w:lang w:val="uk-UA"/>
        </w:rPr>
        <w:t>ереможці та призери у кожній  дисципліні програми  нагороджуються   дипломами та медалями.</w:t>
      </w:r>
    </w:p>
    <w:p w:rsidR="006F5A60" w:rsidRDefault="00B60FE8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8. Витрати.  </w:t>
      </w:r>
    </w:p>
    <w:p w:rsidR="006F5A60" w:rsidRDefault="00B60FE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Витрати по проведенню змагань здійснює СДЮШОР м. Києва з легкої атлетики та СДЮШОР </w:t>
      </w:r>
      <w:r w:rsidR="00F52FA4">
        <w:rPr>
          <w:rFonts w:ascii="Times New Roman" w:hAnsi="Times New Roman" w:cs="Times New Roman"/>
          <w:sz w:val="26"/>
          <w:szCs w:val="26"/>
          <w:lang w:val="uk-UA"/>
        </w:rPr>
        <w:t>№6 м. Києва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F5A60" w:rsidRDefault="001C54CD">
      <w:pPr>
        <w:spacing w:after="0"/>
        <w:jc w:val="center"/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Цей  </w:t>
      </w:r>
      <w:r w:rsidRPr="001C54CD">
        <w:rPr>
          <w:rFonts w:ascii="Times New Roman" w:hAnsi="Times New Roman" w:cs="Times New Roman"/>
          <w:b/>
          <w:sz w:val="32"/>
          <w:szCs w:val="32"/>
        </w:rPr>
        <w:t>“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Регламент</w:t>
      </w:r>
      <w:r w:rsidRPr="001C54CD">
        <w:rPr>
          <w:rFonts w:ascii="Times New Roman" w:hAnsi="Times New Roman" w:cs="Times New Roman"/>
          <w:b/>
          <w:sz w:val="32"/>
          <w:szCs w:val="32"/>
        </w:rPr>
        <w:t xml:space="preserve"> “</w:t>
      </w:r>
      <w:r w:rsidR="00B60FE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є офіційним запрошенням до участі у змаганнях.</w:t>
      </w:r>
    </w:p>
    <w:sectPr w:rsidR="006F5A60" w:rsidSect="003C217B">
      <w:pgSz w:w="11906" w:h="16838"/>
      <w:pgMar w:top="426" w:right="720" w:bottom="426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321E0"/>
    <w:multiLevelType w:val="hybridMultilevel"/>
    <w:tmpl w:val="156AC848"/>
    <w:lvl w:ilvl="0" w:tplc="94E6D6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5A60"/>
    <w:rsid w:val="001C54CD"/>
    <w:rsid w:val="003611FB"/>
    <w:rsid w:val="00391A6B"/>
    <w:rsid w:val="003C217B"/>
    <w:rsid w:val="00603215"/>
    <w:rsid w:val="006F5A60"/>
    <w:rsid w:val="00775AA1"/>
    <w:rsid w:val="00811F34"/>
    <w:rsid w:val="00A55A05"/>
    <w:rsid w:val="00B60FE8"/>
    <w:rsid w:val="00C876F7"/>
    <w:rsid w:val="00E91F76"/>
    <w:rsid w:val="00F52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CF"/>
    <w:pPr>
      <w:spacing w:after="200" w:line="276" w:lineRule="auto"/>
    </w:pPr>
    <w:rPr>
      <w:rFonts w:ascii="Calibri" w:eastAsiaTheme="minorEastAsia" w:hAnsi="Calibri"/>
      <w:lang w:eastAsia="ru-RU"/>
    </w:rPr>
  </w:style>
  <w:style w:type="paragraph" w:styleId="1">
    <w:name w:val="heading 1"/>
    <w:basedOn w:val="a"/>
    <w:link w:val="10"/>
    <w:qFormat/>
    <w:rsid w:val="00EE67CF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24"/>
      <w:szCs w:val="20"/>
      <w:lang w:val="uk-UA"/>
    </w:rPr>
  </w:style>
  <w:style w:type="paragraph" w:styleId="2">
    <w:name w:val="heading 2"/>
    <w:basedOn w:val="a"/>
    <w:link w:val="20"/>
    <w:unhideWhenUsed/>
    <w:qFormat/>
    <w:rsid w:val="00EE67CF"/>
    <w:pPr>
      <w:keepNext/>
      <w:spacing w:after="0" w:line="240" w:lineRule="auto"/>
      <w:jc w:val="right"/>
      <w:outlineLvl w:val="1"/>
    </w:pPr>
    <w:rPr>
      <w:rFonts w:ascii="Arial" w:eastAsia="Times New Roman" w:hAnsi="Arial" w:cs="Times New Roman"/>
      <w:sz w:val="24"/>
      <w:szCs w:val="20"/>
      <w:lang w:val="uk-UA"/>
    </w:rPr>
  </w:style>
  <w:style w:type="paragraph" w:styleId="3">
    <w:name w:val="heading 3"/>
    <w:basedOn w:val="a"/>
    <w:link w:val="30"/>
    <w:semiHidden/>
    <w:unhideWhenUsed/>
    <w:qFormat/>
    <w:rsid w:val="00EE67CF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E67CF"/>
    <w:rPr>
      <w:rFonts w:ascii="Arial" w:eastAsia="Times New Roman" w:hAnsi="Arial" w:cs="Times New Roman"/>
      <w:b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qFormat/>
    <w:rsid w:val="00EE67CF"/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qFormat/>
    <w:rsid w:val="00EE67CF"/>
    <w:rPr>
      <w:rFonts w:ascii="Arial" w:eastAsia="Times New Roman" w:hAnsi="Arial" w:cs="Times New Roman"/>
      <w:b/>
      <w:sz w:val="24"/>
      <w:szCs w:val="20"/>
      <w:lang w:val="uk-UA" w:eastAsia="ru-RU"/>
    </w:rPr>
  </w:style>
  <w:style w:type="character" w:customStyle="1" w:styleId="a3">
    <w:name w:val="Основной текст Знак"/>
    <w:basedOn w:val="a0"/>
    <w:semiHidden/>
    <w:qFormat/>
    <w:rsid w:val="00EE67CF"/>
    <w:rPr>
      <w:rFonts w:ascii="Arial" w:eastAsia="Times New Roman" w:hAnsi="Arial" w:cs="Times New Roman"/>
      <w:sz w:val="24"/>
      <w:szCs w:val="20"/>
      <w:lang w:val="uk-UA" w:eastAsia="ru-RU"/>
    </w:rPr>
  </w:style>
  <w:style w:type="paragraph" w:customStyle="1" w:styleId="a4">
    <w:name w:val="Заголовок"/>
    <w:basedOn w:val="a"/>
    <w:next w:val="a5"/>
    <w:qFormat/>
    <w:rsid w:val="003C217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semiHidden/>
    <w:unhideWhenUsed/>
    <w:rsid w:val="00EE67CF"/>
    <w:pPr>
      <w:spacing w:after="0" w:line="240" w:lineRule="auto"/>
    </w:pPr>
    <w:rPr>
      <w:rFonts w:ascii="Arial" w:eastAsia="Times New Roman" w:hAnsi="Arial" w:cs="Times New Roman"/>
      <w:sz w:val="24"/>
      <w:szCs w:val="20"/>
      <w:lang w:val="uk-UA"/>
    </w:rPr>
  </w:style>
  <w:style w:type="paragraph" w:styleId="a6">
    <w:name w:val="List"/>
    <w:basedOn w:val="a5"/>
    <w:rsid w:val="003C217B"/>
    <w:rPr>
      <w:rFonts w:cs="FreeSans"/>
    </w:rPr>
  </w:style>
  <w:style w:type="paragraph" w:styleId="a7">
    <w:name w:val="caption"/>
    <w:basedOn w:val="a"/>
    <w:qFormat/>
    <w:rsid w:val="003C217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rsid w:val="003C217B"/>
    <w:pPr>
      <w:suppressLineNumbers/>
    </w:pPr>
    <w:rPr>
      <w:rFonts w:cs="FreeSans"/>
    </w:rPr>
  </w:style>
  <w:style w:type="table" w:styleId="a9">
    <w:name w:val="Table Grid"/>
    <w:basedOn w:val="a1"/>
    <w:uiPriority w:val="59"/>
    <w:rsid w:val="00B73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91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91F76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C876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dc:description/>
  <cp:lastModifiedBy>Name</cp:lastModifiedBy>
  <cp:revision>24</cp:revision>
  <cp:lastPrinted>2016-12-04T12:26:00Z</cp:lastPrinted>
  <dcterms:created xsi:type="dcterms:W3CDTF">2014-12-04T09:39:00Z</dcterms:created>
  <dcterms:modified xsi:type="dcterms:W3CDTF">2016-12-04T17:21:00Z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